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1BB69" w14:textId="0983B13B" w:rsidR="00E344D1" w:rsidRDefault="00232101" w:rsidP="00232101">
      <w:pPr>
        <w:pStyle w:val="Heading1"/>
      </w:pPr>
      <w:r>
        <w:t xml:space="preserve">                     </w:t>
      </w:r>
      <w:r w:rsidR="00E344D1">
        <w:t>Notes from the Dart Workshop</w:t>
      </w:r>
    </w:p>
    <w:p w14:paraId="3B800BBF" w14:textId="784657A2" w:rsidR="00E344D1" w:rsidRDefault="0067194D" w:rsidP="00E344D1">
      <w:r>
        <w:t xml:space="preserve">                     </w:t>
      </w:r>
      <w:r w:rsidR="00232101">
        <w:t xml:space="preserve">  </w:t>
      </w:r>
      <w:r w:rsidR="00782C84">
        <w:t>Finding Quiet Strength</w:t>
      </w:r>
      <w:r w:rsidR="00BE0FF4">
        <w:t xml:space="preserve"> : </w:t>
      </w:r>
      <w:r>
        <w:t xml:space="preserve"> </w:t>
      </w:r>
      <w:r w:rsidR="004615BE">
        <w:t>T</w:t>
      </w:r>
      <w:r>
        <w:t xml:space="preserve">he </w:t>
      </w:r>
      <w:r w:rsidR="004615BE">
        <w:t>S</w:t>
      </w:r>
      <w:r>
        <w:t xml:space="preserve">ense of </w:t>
      </w:r>
      <w:r w:rsidR="00232101">
        <w:t>T</w:t>
      </w:r>
      <w:r>
        <w:t xml:space="preserve">ime, </w:t>
      </w:r>
      <w:r w:rsidR="00232101">
        <w:t>Space,</w:t>
      </w:r>
      <w:r>
        <w:t xml:space="preserve"> and Ease</w:t>
      </w:r>
      <w:r w:rsidR="00BE0FF4">
        <w:t>.</w:t>
      </w:r>
    </w:p>
    <w:p w14:paraId="4F46CC4E" w14:textId="63E35140" w:rsidR="00E344D1" w:rsidRDefault="00E344D1" w:rsidP="00E344D1">
      <w:r w:rsidRPr="00BD64AC">
        <w:rPr>
          <w:b/>
          <w:bCs/>
        </w:rPr>
        <w:t>Professor Raymond Dart</w:t>
      </w:r>
      <w:r>
        <w:t xml:space="preserve"> 1893-1988</w:t>
      </w:r>
      <w:r w:rsidR="0067194D">
        <w:t xml:space="preserve"> </w:t>
      </w:r>
      <w:r w:rsidR="00B57006">
        <w:t xml:space="preserve">was an </w:t>
      </w:r>
      <w:r>
        <w:t>Anthropologist</w:t>
      </w:r>
      <w:r w:rsidR="00BD64AC">
        <w:t xml:space="preserve"> and</w:t>
      </w:r>
      <w:r>
        <w:t xml:space="preserve"> </w:t>
      </w:r>
      <w:r w:rsidR="00B57006">
        <w:t>Anatomist</w:t>
      </w:r>
      <w:r w:rsidR="00BD64AC">
        <w:t>. He had</w:t>
      </w:r>
      <w:r w:rsidR="00A25929">
        <w:t xml:space="preserve"> a deep interest in </w:t>
      </w:r>
      <w:r w:rsidR="00BD64AC">
        <w:t xml:space="preserve">evolutionary movement and </w:t>
      </w:r>
      <w:r>
        <w:t>child</w:t>
      </w:r>
      <w:r w:rsidR="00A25929">
        <w:t>hood</w:t>
      </w:r>
      <w:r>
        <w:t xml:space="preserve"> development</w:t>
      </w:r>
      <w:r w:rsidR="00A25929">
        <w:t>.</w:t>
      </w:r>
      <w:r w:rsidR="00BD64AC">
        <w:t xml:space="preserve"> He developed a series of movement patterns</w:t>
      </w:r>
      <w:r w:rsidR="00D6535C">
        <w:t xml:space="preserve"> with the Murrays</w:t>
      </w:r>
      <w:r w:rsidR="00BD64AC">
        <w:t xml:space="preserve"> to explore the possibility of re-establishing balance and freedom in our structure and use. </w:t>
      </w:r>
      <w:r w:rsidR="00D6535C">
        <w:t>This became another</w:t>
      </w:r>
      <w:r w:rsidR="00BD64AC">
        <w:t xml:space="preserve"> way to observe our habits</w:t>
      </w:r>
      <w:r w:rsidR="00D6535C">
        <w:t>, by</w:t>
      </w:r>
      <w:r w:rsidR="00BD64AC">
        <w:t xml:space="preserve"> apply</w:t>
      </w:r>
      <w:r w:rsidR="00D6535C">
        <w:t>ing</w:t>
      </w:r>
      <w:r w:rsidR="00BD64AC">
        <w:t xml:space="preserve"> inhibition and direction</w:t>
      </w:r>
      <w:r w:rsidR="00D6535C">
        <w:t xml:space="preserve">, to find ease in ourselves </w:t>
      </w:r>
      <w:r w:rsidR="00B57006">
        <w:t>and</w:t>
      </w:r>
      <w:r w:rsidR="00D6535C">
        <w:t xml:space="preserve"> movement</w:t>
      </w:r>
      <w:r w:rsidR="00BD64AC">
        <w:t xml:space="preserve">. </w:t>
      </w:r>
    </w:p>
    <w:p w14:paraId="5D10A1F0" w14:textId="20932B46" w:rsidR="00BD64AC" w:rsidRDefault="00BE0FF4" w:rsidP="00BD64AC">
      <w:r>
        <w:t xml:space="preserve">Dart was interested in how influential the cranial nerves are on our use. He noticed </w:t>
      </w:r>
      <w:r w:rsidR="00BD64AC">
        <w:t>the influence of occlusion and malocclusion on our freedom in structure and ease in movement.</w:t>
      </w:r>
      <w:r>
        <w:t xml:space="preserve"> He saw the effect of the dominance of the one side (left or right handedness) over the other. Another important observation was</w:t>
      </w:r>
      <w:r w:rsidR="00BD64AC">
        <w:t xml:space="preserve"> </w:t>
      </w:r>
      <w:r>
        <w:t>how</w:t>
      </w:r>
      <w:r w:rsidR="00BD64AC">
        <w:t xml:space="preserve"> the eyes</w:t>
      </w:r>
      <w:r>
        <w:t xml:space="preserve"> lead</w:t>
      </w:r>
      <w:r w:rsidR="00BD64AC">
        <w:t xml:space="preserve"> </w:t>
      </w:r>
      <w:r w:rsidR="00B57006">
        <w:t>movement and noted the significance of this</w:t>
      </w:r>
      <w:r w:rsidR="00BD64AC">
        <w:t xml:space="preserve"> terms of the influence on </w:t>
      </w:r>
      <w:r w:rsidR="00D6535C">
        <w:t>our</w:t>
      </w:r>
      <w:r w:rsidR="00BD64AC">
        <w:t xml:space="preserve"> primary control</w:t>
      </w:r>
      <w:r>
        <w:t xml:space="preserve"> and capacity to turn and spiral in movement</w:t>
      </w:r>
      <w:r w:rsidR="00BD64AC">
        <w:t xml:space="preserve">. </w:t>
      </w:r>
    </w:p>
    <w:p w14:paraId="362C5048" w14:textId="76724145" w:rsidR="00BD64AC" w:rsidRDefault="00BD64AC" w:rsidP="00E344D1">
      <w:r>
        <w:t>Dart work</w:t>
      </w:r>
      <w:r w:rsidR="00D6535C">
        <w:t xml:space="preserve"> helps</w:t>
      </w:r>
      <w:r>
        <w:t xml:space="preserve"> explore</w:t>
      </w:r>
      <w:r w:rsidR="00D6535C">
        <w:t xml:space="preserve"> </w:t>
      </w:r>
      <w:r>
        <w:t>the sense of volume in the body</w:t>
      </w:r>
      <w:r w:rsidR="00D6535C">
        <w:t xml:space="preserve">; </w:t>
      </w:r>
      <w:r>
        <w:t xml:space="preserve">understanding the three planes: transverse (up and down) coronal, (front to back), median (side to side). We have evolved and grown and develop, in terms of dimension, back and down, </w:t>
      </w:r>
      <w:proofErr w:type="gramStart"/>
      <w:r>
        <w:t>forward</w:t>
      </w:r>
      <w:proofErr w:type="gramEnd"/>
      <w:r>
        <w:t xml:space="preserve"> and up and around.</w:t>
      </w:r>
      <w:r w:rsidR="00E01965">
        <w:t xml:space="preserve"> </w:t>
      </w:r>
      <w:r w:rsidR="00810227">
        <w:t>He also shows the relationship between the Axial + Appendicular structures of the skel</w:t>
      </w:r>
      <w:r w:rsidR="00E01965">
        <w:t>eton sometimes thought of as primary and secondary influences on movement. He identified also the primary and secondary curves of the spine.</w:t>
      </w:r>
    </w:p>
    <w:p w14:paraId="2C303592" w14:textId="14A53848" w:rsidR="00E01965" w:rsidRDefault="00E01965" w:rsidP="00E344D1">
      <w:r>
        <w:t xml:space="preserve">Dart was particularly known for </w:t>
      </w:r>
      <w:r w:rsidR="00B57006">
        <w:t>his work on the</w:t>
      </w:r>
      <w:r>
        <w:t xml:space="preserve"> skull</w:t>
      </w:r>
      <w:r w:rsidR="00B57006">
        <w:t xml:space="preserve"> of </w:t>
      </w:r>
      <w:proofErr w:type="gramStart"/>
      <w:r w:rsidR="00B57006">
        <w:t xml:space="preserve">an </w:t>
      </w:r>
      <w:r>
        <w:t xml:space="preserve"> Aust</w:t>
      </w:r>
      <w:r w:rsidR="00B57006">
        <w:t>ral</w:t>
      </w:r>
      <w:r>
        <w:t>opith</w:t>
      </w:r>
      <w:r w:rsidR="00B57006">
        <w:t>e</w:t>
      </w:r>
      <w:r>
        <w:t>cus</w:t>
      </w:r>
      <w:proofErr w:type="gramEnd"/>
      <w:r>
        <w:t xml:space="preserve"> </w:t>
      </w:r>
      <w:r w:rsidR="00B57006">
        <w:t xml:space="preserve">skeleton </w:t>
      </w:r>
      <w:r>
        <w:t xml:space="preserve">which had many implications for understanding the journey to primate upright poise. </w:t>
      </w:r>
      <w:r w:rsidR="00B57006">
        <w:t>He identified a</w:t>
      </w:r>
      <w:r>
        <w:t xml:space="preserve"> change in </w:t>
      </w:r>
      <w:r w:rsidR="00B57006">
        <w:t>location of</w:t>
      </w:r>
      <w:r>
        <w:t xml:space="preserve"> the Foramen Magnum</w:t>
      </w:r>
      <w:r w:rsidR="00B57006">
        <w:t xml:space="preserve"> </w:t>
      </w:r>
      <w:r w:rsidR="00CC67D9">
        <w:t xml:space="preserve">between this skull and earlier remains </w:t>
      </w:r>
      <w:r w:rsidR="00B57006">
        <w:t xml:space="preserve">and </w:t>
      </w:r>
      <w:r w:rsidR="00CC67D9">
        <w:t xml:space="preserve">proposed that this change </w:t>
      </w:r>
      <w:r w:rsidR="00B57006">
        <w:t>was</w:t>
      </w:r>
      <w:r>
        <w:t xml:space="preserve"> fundamental in </w:t>
      </w:r>
      <w:r w:rsidR="00CC67D9">
        <w:t xml:space="preserve">the development of </w:t>
      </w:r>
      <w:r w:rsidR="00B57006">
        <w:t xml:space="preserve">the </w:t>
      </w:r>
      <w:r>
        <w:t xml:space="preserve">relationship of </w:t>
      </w:r>
      <w:r w:rsidR="00CC67D9">
        <w:t xml:space="preserve">the </w:t>
      </w:r>
      <w:r>
        <w:t>head</w:t>
      </w:r>
      <w:r w:rsidR="00B57006">
        <w:t xml:space="preserve"> and jaw</w:t>
      </w:r>
      <w:r>
        <w:t xml:space="preserve"> to the spine</w:t>
      </w:r>
      <w:r w:rsidR="00B57006">
        <w:t>.</w:t>
      </w:r>
    </w:p>
    <w:p w14:paraId="7335AB56" w14:textId="77777777" w:rsidR="00CC67D9" w:rsidRDefault="00E344D1" w:rsidP="00E344D1">
      <w:r w:rsidRPr="00BD64AC">
        <w:rPr>
          <w:b/>
          <w:bCs/>
        </w:rPr>
        <w:t>F.M. Alexander</w:t>
      </w:r>
      <w:r>
        <w:t xml:space="preserve"> 1869-1955</w:t>
      </w:r>
      <w:r w:rsidR="0067194D">
        <w:t xml:space="preserve"> founder of The Alexander Technique</w:t>
      </w:r>
      <w:r w:rsidR="00E01965">
        <w:t>;</w:t>
      </w:r>
      <w:r w:rsidR="0095167C">
        <w:t xml:space="preserve"> an enquiry into Psychophysical unity</w:t>
      </w:r>
      <w:r w:rsidR="00BD64AC">
        <w:t xml:space="preserve"> in stillness and movement</w:t>
      </w:r>
      <w:r w:rsidR="00BE0FF4">
        <w:t>. He</w:t>
      </w:r>
      <w:r w:rsidR="00E01965">
        <w:t xml:space="preserve"> identified his principles </w:t>
      </w:r>
      <w:r w:rsidR="00BE0FF4">
        <w:t xml:space="preserve">as </w:t>
      </w:r>
      <w:r w:rsidR="00E01965">
        <w:t>ways to ‘re educat</w:t>
      </w:r>
      <w:r w:rsidR="00BE0FF4">
        <w:t>e</w:t>
      </w:r>
      <w:r w:rsidR="00E01965">
        <w:t xml:space="preserve">’ our sensory </w:t>
      </w:r>
      <w:r w:rsidR="00BE0FF4">
        <w:t>awareness</w:t>
      </w:r>
      <w:r w:rsidR="00E01965">
        <w:t xml:space="preserve"> and</w:t>
      </w:r>
      <w:r w:rsidR="00BE0FF4">
        <w:t xml:space="preserve"> help </w:t>
      </w:r>
      <w:r w:rsidR="00CC67D9">
        <w:t>us “</w:t>
      </w:r>
      <w:r w:rsidR="00D6535C">
        <w:t>learn how to learn</w:t>
      </w:r>
      <w:r w:rsidR="00CC67D9">
        <w:t>”, and</w:t>
      </w:r>
      <w:r w:rsidR="00BE0FF4">
        <w:t xml:space="preserve"> change</w:t>
      </w:r>
      <w:r w:rsidR="00D6535C">
        <w:t>.</w:t>
      </w:r>
      <w:r w:rsidR="00BE0FF4">
        <w:t xml:space="preserve"> </w:t>
      </w:r>
    </w:p>
    <w:p w14:paraId="1DF61800" w14:textId="050385EE" w:rsidR="00CC67D9" w:rsidRDefault="00BD64AC" w:rsidP="00E344D1">
      <w:r>
        <w:t>In</w:t>
      </w:r>
      <w:r w:rsidR="00E344D1">
        <w:t xml:space="preserve"> our workshop</w:t>
      </w:r>
      <w:r w:rsidR="0095167C">
        <w:t xml:space="preserve"> </w:t>
      </w:r>
      <w:r>
        <w:t>we will be</w:t>
      </w:r>
      <w:r w:rsidR="00E344D1">
        <w:t xml:space="preserve"> </w:t>
      </w:r>
      <w:r w:rsidR="0067194D">
        <w:t>working with</w:t>
      </w:r>
      <w:r w:rsidR="0095167C">
        <w:t xml:space="preserve"> stillness and movement and </w:t>
      </w:r>
      <w:r>
        <w:t xml:space="preserve">exploring </w:t>
      </w:r>
      <w:r w:rsidR="0095167C">
        <w:t xml:space="preserve">opposition in direction; left to right, </w:t>
      </w:r>
      <w:proofErr w:type="gramStart"/>
      <w:r w:rsidR="00CC67D9">
        <w:t>up</w:t>
      </w:r>
      <w:proofErr w:type="gramEnd"/>
      <w:r w:rsidR="00CC67D9">
        <w:t xml:space="preserve"> </w:t>
      </w:r>
      <w:r w:rsidR="0095167C">
        <w:t>and down, front to back</w:t>
      </w:r>
      <w:r>
        <w:t>, diagonals and</w:t>
      </w:r>
      <w:r w:rsidR="0095167C">
        <w:t xml:space="preserve"> spirals. </w:t>
      </w:r>
      <w:r w:rsidR="00D6535C">
        <w:t>Dart</w:t>
      </w:r>
      <w:r w:rsidR="008652FA">
        <w:t xml:space="preserve"> work helps us notice the connection to the primary sense of the Axial frame in relationship to the</w:t>
      </w:r>
      <w:r w:rsidR="00BE0FF4">
        <w:t xml:space="preserve"> </w:t>
      </w:r>
      <w:r w:rsidR="00CC67D9">
        <w:t>secondary Appendicular</w:t>
      </w:r>
      <w:r w:rsidR="008652FA">
        <w:t xml:space="preserve"> frame.</w:t>
      </w:r>
      <w:r w:rsidR="008652FA" w:rsidRPr="008652FA">
        <w:t xml:space="preserve"> </w:t>
      </w:r>
      <w:r w:rsidR="008652FA">
        <w:t xml:space="preserve">We will also think about tensegrity, reversibility and the way </w:t>
      </w:r>
      <w:r w:rsidR="00D6535C">
        <w:t xml:space="preserve">noticing </w:t>
      </w:r>
      <w:r w:rsidR="008652FA">
        <w:t xml:space="preserve">all these aspects can lead to a sense of </w:t>
      </w:r>
      <w:r w:rsidR="008652FA" w:rsidRPr="00232101">
        <w:rPr>
          <w:b/>
          <w:bCs/>
        </w:rPr>
        <w:t>wholeness</w:t>
      </w:r>
      <w:r w:rsidR="008652FA">
        <w:t>.</w:t>
      </w:r>
      <w:r w:rsidR="00D6535C">
        <w:t xml:space="preserve"> </w:t>
      </w:r>
      <w:r w:rsidR="008652FA">
        <w:t xml:space="preserve">Observations </w:t>
      </w:r>
      <w:r w:rsidR="00232101">
        <w:t xml:space="preserve">will be </w:t>
      </w:r>
      <w:r w:rsidR="00D6535C">
        <w:t xml:space="preserve">made </w:t>
      </w:r>
      <w:r w:rsidR="008652FA">
        <w:t>through b</w:t>
      </w:r>
      <w:r w:rsidR="00782C84">
        <w:t>alancing</w:t>
      </w:r>
      <w:r w:rsidR="00D6535C">
        <w:t>,</w:t>
      </w:r>
      <w:r w:rsidR="00782C84">
        <w:t xml:space="preserve"> i</w:t>
      </w:r>
      <w:r w:rsidR="00E344D1">
        <w:t xml:space="preserve">nformation, experience </w:t>
      </w:r>
      <w:r w:rsidR="0067194D">
        <w:t>with experiment</w:t>
      </w:r>
      <w:r w:rsidR="008652FA">
        <w:t>ing</w:t>
      </w:r>
      <w:r w:rsidR="00C72006">
        <w:t xml:space="preserve">. </w:t>
      </w:r>
      <w:r w:rsidR="008652FA">
        <w:t>When we are doing the movements, we are considering patterns vs sets, freedom versus fixing.</w:t>
      </w:r>
      <w:r w:rsidR="00D6535C">
        <w:t xml:space="preserve"> </w:t>
      </w:r>
    </w:p>
    <w:p w14:paraId="6A469736" w14:textId="48188C16" w:rsidR="00E01965" w:rsidRPr="00BE0FF4" w:rsidRDefault="00CC67D9" w:rsidP="00E344D1">
      <w:r>
        <w:lastRenderedPageBreak/>
        <w:t>We will be w</w:t>
      </w:r>
      <w:r w:rsidR="00C72006">
        <w:t>orking with our A</w:t>
      </w:r>
      <w:r w:rsidR="008652FA">
        <w:t>lexander</w:t>
      </w:r>
      <w:r w:rsidR="00C72006">
        <w:t xml:space="preserve"> skills</w:t>
      </w:r>
      <w:r w:rsidR="008652FA">
        <w:t xml:space="preserve"> of</w:t>
      </w:r>
      <w:r w:rsidR="00C72006">
        <w:t xml:space="preserve"> </w:t>
      </w:r>
      <w:r>
        <w:t>q</w:t>
      </w:r>
      <w:r w:rsidR="00232101">
        <w:t xml:space="preserve">uiet </w:t>
      </w:r>
      <w:r>
        <w:t>t</w:t>
      </w:r>
      <w:r w:rsidR="00E344D1">
        <w:t xml:space="preserve">hought, </w:t>
      </w:r>
      <w:r>
        <w:t>t</w:t>
      </w:r>
      <w:r w:rsidR="00E344D1">
        <w:t xml:space="preserve">ouch, </w:t>
      </w:r>
      <w:r>
        <w:t>m</w:t>
      </w:r>
      <w:r w:rsidR="00E344D1">
        <w:t xml:space="preserve">ovement, </w:t>
      </w:r>
      <w:r>
        <w:t>breath,</w:t>
      </w:r>
      <w:r w:rsidR="0095167C">
        <w:t xml:space="preserve"> </w:t>
      </w:r>
      <w:r>
        <w:t xml:space="preserve">and </w:t>
      </w:r>
      <w:r w:rsidR="00232101">
        <w:t>non</w:t>
      </w:r>
      <w:r>
        <w:t>-</w:t>
      </w:r>
      <w:r w:rsidR="00232101">
        <w:t>doing</w:t>
      </w:r>
      <w:r>
        <w:t xml:space="preserve"> to find an easier coordination</w:t>
      </w:r>
      <w:r w:rsidR="00D6535C">
        <w:t xml:space="preserve">. </w:t>
      </w:r>
      <w:r w:rsidR="00F221B3">
        <w:t xml:space="preserve">In this workshop we are going to </w:t>
      </w:r>
      <w:r>
        <w:t>use:</w:t>
      </w:r>
    </w:p>
    <w:p w14:paraId="3598369F" w14:textId="0EFBDBEA" w:rsidR="008652FA" w:rsidRDefault="008652FA" w:rsidP="00E344D1">
      <w:r w:rsidRPr="008652FA">
        <w:rPr>
          <w:b/>
          <w:bCs/>
        </w:rPr>
        <w:t>T</w:t>
      </w:r>
      <w:r w:rsidR="00F221B3" w:rsidRPr="008652FA">
        <w:rPr>
          <w:b/>
          <w:bCs/>
        </w:rPr>
        <w:t xml:space="preserve">he </w:t>
      </w:r>
      <w:r w:rsidRPr="008652FA">
        <w:rPr>
          <w:b/>
          <w:bCs/>
        </w:rPr>
        <w:t>R</w:t>
      </w:r>
      <w:r w:rsidR="00F221B3" w:rsidRPr="008652FA">
        <w:rPr>
          <w:b/>
          <w:bCs/>
        </w:rPr>
        <w:t xml:space="preserve">eady </w:t>
      </w:r>
      <w:r w:rsidRPr="008652FA">
        <w:rPr>
          <w:b/>
          <w:bCs/>
        </w:rPr>
        <w:t>L</w:t>
      </w:r>
      <w:r w:rsidR="00F221B3" w:rsidRPr="008652FA">
        <w:rPr>
          <w:b/>
          <w:bCs/>
        </w:rPr>
        <w:t>ist</w:t>
      </w:r>
      <w:r>
        <w:t>: A chord of awareness (particularly to transition from one movement to another) helping us to think</w:t>
      </w:r>
      <w:r w:rsidR="00A12EB4">
        <w:t>:</w:t>
      </w:r>
      <w:r w:rsidR="00240E82">
        <w:t xml:space="preserve"> </w:t>
      </w:r>
      <w:r w:rsidR="00A12EB4">
        <w:t>“</w:t>
      </w:r>
      <w:r w:rsidR="00240E82">
        <w:t>W</w:t>
      </w:r>
      <w:r>
        <w:t>here am I?</w:t>
      </w:r>
      <w:r w:rsidR="00A12EB4">
        <w:t>”</w:t>
      </w:r>
      <w:r>
        <w:t xml:space="preserve"> </w:t>
      </w:r>
      <w:r w:rsidR="00A12EB4">
        <w:t>“</w:t>
      </w:r>
      <w:r>
        <w:t>What am I doing</w:t>
      </w:r>
      <w:r w:rsidR="00A12EB4">
        <w:t>?”</w:t>
      </w:r>
      <w:r>
        <w:t xml:space="preserve"> and </w:t>
      </w:r>
      <w:r w:rsidR="00A12EB4">
        <w:t>“</w:t>
      </w:r>
      <w:r>
        <w:t>How am I doing it?</w:t>
      </w:r>
      <w:r w:rsidR="00A12EB4">
        <w:t>”</w:t>
      </w:r>
    </w:p>
    <w:p w14:paraId="5A606C7D" w14:textId="23AABCB2" w:rsidR="00F221B3" w:rsidRDefault="00F221B3" w:rsidP="00E344D1">
      <w:r w:rsidRPr="008652FA">
        <w:rPr>
          <w:b/>
          <w:bCs/>
        </w:rPr>
        <w:t>Stop</w:t>
      </w:r>
      <w:r>
        <w:t xml:space="preserve">: </w:t>
      </w:r>
      <w:r w:rsidR="008652FA">
        <w:t xml:space="preserve">to come to </w:t>
      </w:r>
      <w:r w:rsidR="00A12EB4">
        <w:t>q</w:t>
      </w:r>
      <w:r w:rsidR="008652FA">
        <w:t>uiet and</w:t>
      </w:r>
      <w:r w:rsidR="00A12EB4">
        <w:t xml:space="preserve"> </w:t>
      </w:r>
      <w:r w:rsidR="00240E82">
        <w:t>inviting the</w:t>
      </w:r>
      <w:r>
        <w:t xml:space="preserve"> sense of being present.</w:t>
      </w:r>
    </w:p>
    <w:p w14:paraId="2C2DB8E5" w14:textId="7D0FFED5" w:rsidR="00F221B3" w:rsidRDefault="00F221B3" w:rsidP="00E344D1">
      <w:r w:rsidRPr="008652FA">
        <w:rPr>
          <w:b/>
          <w:bCs/>
        </w:rPr>
        <w:t>See</w:t>
      </w:r>
      <w:r>
        <w:t xml:space="preserve">: Connecting to </w:t>
      </w:r>
      <w:r w:rsidR="00A12EB4" w:rsidRPr="00A12EB4">
        <w:rPr>
          <w:b/>
          <w:bCs/>
        </w:rPr>
        <w:t>e</w:t>
      </w:r>
      <w:r w:rsidRPr="00A12EB4">
        <w:rPr>
          <w:b/>
          <w:bCs/>
        </w:rPr>
        <w:t>xteroception</w:t>
      </w:r>
      <w:r w:rsidR="008652FA">
        <w:t>, the sense of space around us</w:t>
      </w:r>
      <w:r>
        <w:t>.</w:t>
      </w:r>
      <w:r w:rsidR="00240E82">
        <w:t xml:space="preserve"> </w:t>
      </w:r>
    </w:p>
    <w:p w14:paraId="28311437" w14:textId="3B685FD4" w:rsidR="00232101" w:rsidRDefault="00F221B3" w:rsidP="00E344D1">
      <w:r w:rsidRPr="008652FA">
        <w:rPr>
          <w:b/>
          <w:bCs/>
        </w:rPr>
        <w:t>Breathe</w:t>
      </w:r>
      <w:r>
        <w:t xml:space="preserve">: Connecting to </w:t>
      </w:r>
      <w:proofErr w:type="spellStart"/>
      <w:r w:rsidR="00A12EB4" w:rsidRPr="00A12EB4">
        <w:rPr>
          <w:b/>
          <w:bCs/>
        </w:rPr>
        <w:t>i</w:t>
      </w:r>
      <w:r w:rsidRPr="00A12EB4">
        <w:rPr>
          <w:b/>
          <w:bCs/>
        </w:rPr>
        <w:t>nteroception</w:t>
      </w:r>
      <w:proofErr w:type="spellEnd"/>
      <w:r w:rsidR="00240E82">
        <w:t>, the sense of inner movement</w:t>
      </w:r>
      <w:r w:rsidR="00A12EB4">
        <w:t xml:space="preserve"> </w:t>
      </w:r>
      <w:r w:rsidR="00240E82">
        <w:t>and inner tempo.</w:t>
      </w:r>
    </w:p>
    <w:p w14:paraId="67C3BD8A" w14:textId="5457A7EC" w:rsidR="00F221B3" w:rsidRDefault="00F221B3" w:rsidP="00E344D1">
      <w:pPr>
        <w:sectPr w:rsidR="00F221B3">
          <w:footerReference w:type="even" r:id="rId6"/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652FA">
        <w:rPr>
          <w:b/>
          <w:bCs/>
        </w:rPr>
        <w:t>Soft and Tall</w:t>
      </w:r>
      <w:r>
        <w:t xml:space="preserve">: Connecting to </w:t>
      </w:r>
      <w:r w:rsidR="00240E82" w:rsidRPr="00A12EB4">
        <w:rPr>
          <w:b/>
          <w:bCs/>
        </w:rPr>
        <w:t>P</w:t>
      </w:r>
      <w:r w:rsidRPr="00A12EB4">
        <w:rPr>
          <w:b/>
          <w:bCs/>
        </w:rPr>
        <w:t>roprioception</w:t>
      </w:r>
      <w:r w:rsidR="00A12EB4">
        <w:t xml:space="preserve"> (</w:t>
      </w:r>
      <w:r w:rsidR="00240E82">
        <w:t>volume</w:t>
      </w:r>
      <w:r w:rsidR="00A12EB4">
        <w:t>)</w:t>
      </w:r>
      <w:r>
        <w:t xml:space="preserve"> and </w:t>
      </w:r>
      <w:r w:rsidR="00232101">
        <w:t>K</w:t>
      </w:r>
      <w:r>
        <w:t>inaesthesia</w:t>
      </w:r>
      <w:r w:rsidR="00A12EB4">
        <w:t xml:space="preserve"> (</w:t>
      </w:r>
      <w:r w:rsidR="00240E82">
        <w:t>movement</w:t>
      </w:r>
      <w:r w:rsidR="00A12EB4">
        <w:t>)</w:t>
      </w:r>
      <w:r>
        <w:t>.</w:t>
      </w:r>
      <w:r w:rsidR="008652FA">
        <w:t xml:space="preserve"> </w:t>
      </w:r>
      <w:r w:rsidR="00232101">
        <w:t>The</w:t>
      </w:r>
      <w:r w:rsidR="008652FA">
        <w:t xml:space="preserve"> sense of </w:t>
      </w:r>
      <w:r w:rsidR="00240E82">
        <w:t xml:space="preserve">height, </w:t>
      </w:r>
      <w:proofErr w:type="gramStart"/>
      <w:r w:rsidR="00240E82">
        <w:t>width</w:t>
      </w:r>
      <w:proofErr w:type="gramEnd"/>
      <w:r w:rsidR="008652FA">
        <w:t xml:space="preserve"> and depth</w:t>
      </w:r>
      <w:r w:rsidR="00232101">
        <w:t xml:space="preserve"> =</w:t>
      </w:r>
      <w:r w:rsidR="00240E82">
        <w:t xml:space="preserve"> volume and easy movement being available. Being Grounded, Centred and Primary freedom all </w:t>
      </w:r>
      <w:r w:rsidR="00D6535C">
        <w:t>interconnected</w:t>
      </w:r>
      <w:r w:rsidR="00240E82">
        <w:t xml:space="preserve"> </w:t>
      </w:r>
      <w:r w:rsidR="00A12EB4">
        <w:t>and embodie</w:t>
      </w:r>
      <w:r w:rsidR="00DF4CA7">
        <w:t>d</w:t>
      </w:r>
    </w:p>
    <w:p w14:paraId="282D7828" w14:textId="7F2FD8F3" w:rsidR="003D5A8F" w:rsidRDefault="003D5A8F" w:rsidP="00E344D1">
      <w:pPr>
        <w:sectPr w:rsidR="003D5A8F" w:rsidSect="008F6134">
          <w:type w:val="continuous"/>
          <w:pgSz w:w="11906" w:h="16838"/>
          <w:pgMar w:top="1440" w:right="1440" w:bottom="1440" w:left="1440" w:header="709" w:footer="709" w:gutter="0"/>
          <w:cols w:num="2" w:space="708"/>
          <w:docGrid w:linePitch="360"/>
        </w:sectPr>
      </w:pPr>
    </w:p>
    <w:p w14:paraId="5B4B42F4" w14:textId="271032D3" w:rsidR="00F221B3" w:rsidRDefault="00F221B3" w:rsidP="00E344D1">
      <w:pPr>
        <w:sectPr w:rsidR="00F221B3" w:rsidSect="003D5A8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5D544386" w14:textId="10300343" w:rsidR="003D5A8F" w:rsidRDefault="00F221B3" w:rsidP="00E344D1">
      <w:r>
        <w:t xml:space="preserve">Stages of </w:t>
      </w:r>
      <w:r w:rsidR="003D5A8F">
        <w:t>E</w:t>
      </w:r>
      <w:r>
        <w:t>volution</w:t>
      </w:r>
      <w:r w:rsidR="003D5A8F">
        <w:t>:</w:t>
      </w:r>
    </w:p>
    <w:p w14:paraId="34D60084" w14:textId="308759E7" w:rsidR="004615BE" w:rsidRDefault="00F221B3" w:rsidP="004615BE">
      <w:pPr>
        <w:jc w:val="both"/>
      </w:pPr>
      <w:r>
        <w:t>Cell</w:t>
      </w:r>
      <w:r w:rsidR="004615BE">
        <w:br/>
        <w:t>Nematode</w:t>
      </w:r>
      <w:r>
        <w:br/>
      </w:r>
      <w:r w:rsidR="00BE0FF4">
        <w:t>Fish</w:t>
      </w:r>
      <w:r w:rsidR="00BE0FF4">
        <w:br/>
        <w:t>Reptile/Bird</w:t>
      </w:r>
      <w:r w:rsidR="00BE0FF4">
        <w:br/>
        <w:t>Mammal</w:t>
      </w:r>
      <w:r w:rsidR="00BE0FF4">
        <w:br/>
        <w:t xml:space="preserve">Primate </w:t>
      </w:r>
      <w:r w:rsidR="00BE0FF4">
        <w:br/>
        <w:t>Bipedal Human</w:t>
      </w:r>
      <w:r w:rsidR="004615BE">
        <w:rPr>
          <w:noProof/>
        </w:rPr>
        <w:drawing>
          <wp:anchor distT="0" distB="0" distL="114300" distR="114300" simplePos="0" relativeHeight="251660288" behindDoc="0" locked="0" layoutInCell="1" allowOverlap="1" wp14:anchorId="4B9FD206" wp14:editId="26B787F8">
            <wp:simplePos x="0" y="0"/>
            <wp:positionH relativeFrom="margin">
              <wp:posOffset>767080</wp:posOffset>
            </wp:positionH>
            <wp:positionV relativeFrom="margin">
              <wp:posOffset>5641975</wp:posOffset>
            </wp:positionV>
            <wp:extent cx="3789680" cy="2728595"/>
            <wp:effectExtent l="0" t="0" r="0" b="1905"/>
            <wp:wrapSquare wrapText="bothSides"/>
            <wp:docPr id="1749171848" name="Picture 3" descr="A drawing of a sleeping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71848" name="Picture 3" descr="A drawing of a sleeping c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4B866" w14:textId="65837863" w:rsidR="00BE0FF4" w:rsidRDefault="00F221B3" w:rsidP="004615BE">
      <w:pPr>
        <w:jc w:val="both"/>
      </w:pPr>
      <w:r>
        <w:br/>
      </w:r>
    </w:p>
    <w:p w14:paraId="661F1D9E" w14:textId="79238089" w:rsidR="008F6134" w:rsidRDefault="003D5A8F" w:rsidP="004615BE">
      <w:r>
        <w:t>Childhood Development:</w:t>
      </w:r>
      <w:r>
        <w:br/>
      </w:r>
      <w:r>
        <w:br/>
        <w:t>Piscean – womb</w:t>
      </w:r>
      <w:r>
        <w:br/>
        <w:t>Reptilian – 4-6 months</w:t>
      </w:r>
      <w:r>
        <w:br/>
        <w:t>Mammalian – 6 months onwards</w:t>
      </w:r>
      <w:r>
        <w:br/>
        <w:t>Primate</w:t>
      </w:r>
      <w:r w:rsidR="008F6134">
        <w:t xml:space="preserve"> –</w:t>
      </w:r>
      <w:r w:rsidR="004615BE">
        <w:t xml:space="preserve"> Springy legs</w:t>
      </w:r>
    </w:p>
    <w:p w14:paraId="2F0B46FE" w14:textId="20669ECC" w:rsidR="003D5A8F" w:rsidRDefault="003D5A8F" w:rsidP="00BE0FF4">
      <w:r>
        <w:t>Bip</w:t>
      </w:r>
      <w:r w:rsidR="004615BE">
        <w:t>e</w:t>
      </w:r>
      <w:r>
        <w:t xml:space="preserve">dal – When we </w:t>
      </w:r>
      <w:r w:rsidR="004615BE">
        <w:t xml:space="preserve">are walking </w:t>
      </w:r>
      <w:proofErr w:type="gramStart"/>
      <w:r w:rsidR="004615BE">
        <w:t>upright</w:t>
      </w:r>
      <w:proofErr w:type="gramEnd"/>
    </w:p>
    <w:p w14:paraId="736751CC" w14:textId="2AF01C42" w:rsidR="008F6134" w:rsidRDefault="008F6134" w:rsidP="008F6134">
      <w:pPr>
        <w:ind w:left="1440"/>
        <w:sectPr w:rsidR="008F6134" w:rsidSect="003D5A8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44517ABD" w14:textId="694B8F83" w:rsidR="00782C84" w:rsidRDefault="00782C84" w:rsidP="003D5A8F"/>
    <w:p w14:paraId="2FAAD41A" w14:textId="381D34DB" w:rsidR="00240E82" w:rsidRDefault="00240E82" w:rsidP="003D5A8F"/>
    <w:p w14:paraId="20FE1DCB" w14:textId="5154E1E5" w:rsidR="00240E82" w:rsidRDefault="00240E82" w:rsidP="003D5A8F"/>
    <w:p w14:paraId="08836AA6" w14:textId="6AFC047F" w:rsidR="00240E82" w:rsidRDefault="00240E82" w:rsidP="003D5A8F"/>
    <w:p w14:paraId="53D76510" w14:textId="018F1D2B" w:rsidR="00240E82" w:rsidRDefault="00240E82" w:rsidP="003D5A8F"/>
    <w:p w14:paraId="69D29027" w14:textId="1CA6B90A" w:rsidR="00240E82" w:rsidRDefault="00240E82" w:rsidP="003D5A8F"/>
    <w:p w14:paraId="3713FCC8" w14:textId="5A6EC8B1" w:rsidR="00240E82" w:rsidRDefault="00240E82" w:rsidP="003D5A8F"/>
    <w:p w14:paraId="5586431D" w14:textId="6DBFD135" w:rsidR="00240E82" w:rsidRDefault="00BE0FF4" w:rsidP="003D5A8F">
      <w:r w:rsidRPr="008F6134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3F2C0D" wp14:editId="2DA09F23">
            <wp:simplePos x="0" y="0"/>
            <wp:positionH relativeFrom="margin">
              <wp:posOffset>1450020</wp:posOffset>
            </wp:positionH>
            <wp:positionV relativeFrom="margin">
              <wp:posOffset>-211455</wp:posOffset>
            </wp:positionV>
            <wp:extent cx="2659380" cy="2009140"/>
            <wp:effectExtent l="0" t="0" r="0" b="0"/>
            <wp:wrapSquare wrapText="bothSides"/>
            <wp:docPr id="869854801" name="Picture 2" descr="A drawing of a person lying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78366" name="Picture 2" descr="A drawing of a person lying dow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6C4BA" w14:textId="67EE0A02" w:rsidR="00240E82" w:rsidRDefault="00240E82" w:rsidP="003D5A8F"/>
    <w:p w14:paraId="1C8E5B1F" w14:textId="707CAC8E" w:rsidR="00240E82" w:rsidRDefault="00240E82" w:rsidP="003D5A8F"/>
    <w:p w14:paraId="7EE0D0DA" w14:textId="7AC42ACB" w:rsidR="008F6134" w:rsidRDefault="008F6134" w:rsidP="003D5A8F"/>
    <w:p w14:paraId="0A5F32D0" w14:textId="5A97FA0A" w:rsidR="008F6134" w:rsidRDefault="008F6134" w:rsidP="003D5A8F"/>
    <w:p w14:paraId="374ABB9C" w14:textId="77777777" w:rsidR="008F6134" w:rsidRDefault="008F6134" w:rsidP="003D5A8F"/>
    <w:p w14:paraId="59FB365E" w14:textId="77777777" w:rsidR="00E01965" w:rsidRDefault="00E01965" w:rsidP="003D5A8F"/>
    <w:p w14:paraId="1D9A51FF" w14:textId="2F398F48" w:rsidR="003D5A8F" w:rsidRPr="00240E82" w:rsidRDefault="003D5A8F" w:rsidP="003D5A8F">
      <w:pPr>
        <w:rPr>
          <w:b/>
          <w:bCs/>
        </w:rPr>
      </w:pPr>
      <w:r>
        <w:t xml:space="preserve">Childhood Reflexes </w:t>
      </w:r>
      <w:r w:rsidR="00240E82">
        <w:t>are what</w:t>
      </w:r>
      <w:r>
        <w:t xml:space="preserve"> we work through and let go of as we grow and develop. If we </w:t>
      </w:r>
      <w:r w:rsidR="00782C84">
        <w:t>don’t,</w:t>
      </w:r>
      <w:r>
        <w:t xml:space="preserve"> we may retain the reflex which can have implications for our use, mind, </w:t>
      </w:r>
      <w:proofErr w:type="gramStart"/>
      <w:r w:rsidR="004615BE">
        <w:t>body</w:t>
      </w:r>
      <w:proofErr w:type="gramEnd"/>
      <w:r>
        <w:t xml:space="preserve"> and emotions. These are working towards (growing or developing) </w:t>
      </w:r>
      <w:r w:rsidRPr="00240E82">
        <w:rPr>
          <w:b/>
          <w:bCs/>
        </w:rPr>
        <w:t>the primary sense which is balance.</w:t>
      </w:r>
    </w:p>
    <w:p w14:paraId="796B00FE" w14:textId="46B97825" w:rsidR="00240E82" w:rsidRPr="008F6134" w:rsidRDefault="00657FE7">
      <w:pPr>
        <w:rPr>
          <w:b/>
          <w:bCs/>
        </w:rPr>
      </w:pPr>
      <w:r>
        <w:rPr>
          <w:b/>
          <w:bCs/>
        </w:rPr>
        <w:t>Childhood</w:t>
      </w:r>
      <w:r w:rsidR="00240E82" w:rsidRPr="008F6134">
        <w:rPr>
          <w:b/>
          <w:bCs/>
        </w:rPr>
        <w:t xml:space="preserve"> Reflexes</w:t>
      </w:r>
      <w:r w:rsidR="00611866">
        <w:rPr>
          <w:b/>
          <w:bCs/>
        </w:rPr>
        <w:t>:</w:t>
      </w:r>
      <w:r w:rsidR="00240E82" w:rsidRPr="008F6134">
        <w:rPr>
          <w:b/>
          <w:bCs/>
        </w:rPr>
        <w:t xml:space="preserve"> </w:t>
      </w:r>
    </w:p>
    <w:p w14:paraId="238FF60F" w14:textId="2C9B707B" w:rsidR="003D5A8F" w:rsidRDefault="00121036">
      <w:r>
        <w:rPr>
          <w:noProof/>
        </w:rPr>
        <w:drawing>
          <wp:anchor distT="0" distB="0" distL="114300" distR="114300" simplePos="0" relativeHeight="251659264" behindDoc="0" locked="0" layoutInCell="1" allowOverlap="1" wp14:anchorId="4141752B" wp14:editId="37890A51">
            <wp:simplePos x="0" y="0"/>
            <wp:positionH relativeFrom="margin">
              <wp:posOffset>2227982</wp:posOffset>
            </wp:positionH>
            <wp:positionV relativeFrom="margin">
              <wp:posOffset>3770297</wp:posOffset>
            </wp:positionV>
            <wp:extent cx="2790825" cy="1986280"/>
            <wp:effectExtent l="0" t="0" r="3175" b="0"/>
            <wp:wrapSquare wrapText="bothSides"/>
            <wp:docPr id="1219383841" name="Picture 1" descr="A drawing of people lying on their stomac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83841" name="Picture 1" descr="A drawing of people lying on their stomach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A8F">
        <w:t>Moro</w:t>
      </w:r>
    </w:p>
    <w:p w14:paraId="68B18315" w14:textId="2041CA16" w:rsidR="003D5A8F" w:rsidRDefault="003D5A8F">
      <w:r>
        <w:t>Rooting</w:t>
      </w:r>
    </w:p>
    <w:p w14:paraId="37A13D0D" w14:textId="25B8E4D9" w:rsidR="003D5A8F" w:rsidRDefault="003D5A8F">
      <w:r>
        <w:t>Sucking</w:t>
      </w:r>
    </w:p>
    <w:p w14:paraId="512FF8F5" w14:textId="426B4E82" w:rsidR="003D5A8F" w:rsidRDefault="003D5A8F">
      <w:r>
        <w:t>Righting</w:t>
      </w:r>
    </w:p>
    <w:p w14:paraId="08813684" w14:textId="255ECA06" w:rsidR="003D5A8F" w:rsidRDefault="003D5A8F">
      <w:r>
        <w:t xml:space="preserve">Tonic Labyrinth </w:t>
      </w:r>
    </w:p>
    <w:p w14:paraId="4F52F3D5" w14:textId="7DB07958" w:rsidR="003D5A8F" w:rsidRDefault="003D5A8F">
      <w:r>
        <w:t xml:space="preserve">Symmetric, tonic neck </w:t>
      </w:r>
    </w:p>
    <w:p w14:paraId="4E889F66" w14:textId="56C2782E" w:rsidR="003D5A8F" w:rsidRDefault="003D5A8F">
      <w:r>
        <w:t>Asymmetric tonic neck</w:t>
      </w:r>
    </w:p>
    <w:p w14:paraId="35BACF55" w14:textId="292CD648" w:rsidR="003D5A8F" w:rsidRDefault="003D5A8F">
      <w:r>
        <w:t>Plantar and Palmer</w:t>
      </w:r>
    </w:p>
    <w:p w14:paraId="3137D53D" w14:textId="588C05E6" w:rsidR="003D5A8F" w:rsidRDefault="003D5A8F">
      <w:r>
        <w:t>Babinski</w:t>
      </w:r>
    </w:p>
    <w:p w14:paraId="3907F75A" w14:textId="619667BF" w:rsidR="003D5A8F" w:rsidRDefault="003D5A8F">
      <w:r>
        <w:t>Spinal Galant</w:t>
      </w:r>
    </w:p>
    <w:p w14:paraId="3160FBB6" w14:textId="70762F08" w:rsidR="003D5A8F" w:rsidRDefault="003D5A8F" w:rsidP="003D5A8F">
      <w:r>
        <w:t xml:space="preserve">Reference:  The </w:t>
      </w:r>
      <w:r w:rsidR="00121036">
        <w:t>Well-Balanced</w:t>
      </w:r>
      <w:r>
        <w:t xml:space="preserve"> Child: Sally Goddard Blythe</w:t>
      </w:r>
    </w:p>
    <w:p w14:paraId="5BFD4AD7" w14:textId="4888E4AC" w:rsidR="00121036" w:rsidRDefault="008F6134" w:rsidP="00121036">
      <w:r w:rsidRPr="008F6134">
        <w:rPr>
          <w:b/>
          <w:bCs/>
        </w:rPr>
        <w:t>Dart Work</w:t>
      </w:r>
      <w:r w:rsidR="00611866">
        <w:rPr>
          <w:b/>
          <w:bCs/>
        </w:rPr>
        <w:t>:</w:t>
      </w:r>
    </w:p>
    <w:p w14:paraId="7A3EAFA1" w14:textId="7E96CF5D" w:rsidR="008E0385" w:rsidRDefault="00121036" w:rsidP="004615BE">
      <w:r>
        <w:t>Squat to stand</w:t>
      </w:r>
      <w:r w:rsidRPr="00BE0FF4">
        <w:t xml:space="preserve"> </w:t>
      </w:r>
      <w:r w:rsidR="00657FE7">
        <w:t>/</w:t>
      </w:r>
      <w:r>
        <w:t xml:space="preserve"> Semi Supine / Supine </w:t>
      </w:r>
      <w:r w:rsidR="00657FE7">
        <w:t>/Prone /</w:t>
      </w:r>
      <w:r>
        <w:t xml:space="preserve"> </w:t>
      </w:r>
      <w:r w:rsidR="004615BE">
        <w:t>Child’s Pose</w:t>
      </w:r>
      <w:r>
        <w:t>/</w:t>
      </w:r>
      <w:r w:rsidRPr="00121036">
        <w:t xml:space="preserve"> </w:t>
      </w:r>
      <w:r>
        <w:t>Rolling /</w:t>
      </w:r>
      <w:r w:rsidR="00657FE7">
        <w:t xml:space="preserve"> Chair work/</w:t>
      </w:r>
      <w:r w:rsidR="00611866">
        <w:t xml:space="preserve"> Crawling </w:t>
      </w:r>
      <w:r w:rsidR="004615BE">
        <w:t xml:space="preserve">/ </w:t>
      </w:r>
      <w:r w:rsidR="004615BE" w:rsidRPr="00121036">
        <w:t>Hands</w:t>
      </w:r>
      <w:r>
        <w:t xml:space="preserve"> on the back of a chair and hands on the</w:t>
      </w:r>
      <w:r w:rsidR="00657FE7">
        <w:t xml:space="preserve"> seat of the</w:t>
      </w:r>
      <w:r>
        <w:t xml:space="preserve"> chair / Feet up onto the chair / Up onto the toes/</w:t>
      </w:r>
      <w:r w:rsidR="00657FE7">
        <w:t xml:space="preserve"> Wall Work</w:t>
      </w:r>
      <w:proofErr w:type="gramStart"/>
      <w:r w:rsidR="00657FE7">
        <w:t xml:space="preserve">/ </w:t>
      </w:r>
      <w:r>
        <w:t xml:space="preserve"> </w:t>
      </w:r>
      <w:r w:rsidR="004615BE">
        <w:t>Foetal</w:t>
      </w:r>
      <w:proofErr w:type="gramEnd"/>
      <w:r w:rsidR="00657FE7">
        <w:t xml:space="preserve"> </w:t>
      </w:r>
      <w:r>
        <w:t xml:space="preserve"> </w:t>
      </w:r>
      <w:r w:rsidR="00657FE7">
        <w:t>/ Pose of a Child /</w:t>
      </w:r>
      <w:r>
        <w:t xml:space="preserve">  </w:t>
      </w:r>
      <w:r w:rsidR="00611866">
        <w:t>Crouch / Rotational Movement</w:t>
      </w:r>
      <w:r w:rsidR="008E0385">
        <w:t>.</w:t>
      </w:r>
      <w:r w:rsidR="000E7CD7">
        <w:t xml:space="preserve">….. </w:t>
      </w:r>
      <w:r w:rsidR="008E0385">
        <w:t>These movement</w:t>
      </w:r>
      <w:r w:rsidR="000E7CD7">
        <w:t xml:space="preserve"> and poses</w:t>
      </w:r>
      <w:r w:rsidR="008E0385">
        <w:t xml:space="preserve"> help us to ask</w:t>
      </w:r>
      <w:r w:rsidR="000E7CD7">
        <w:t>;</w:t>
      </w:r>
      <w:r w:rsidR="008E0385">
        <w:t xml:space="preserve"> “where am I, what am I doing and how am I doing it</w:t>
      </w:r>
      <w:r w:rsidR="004615BE">
        <w:t>”?</w:t>
      </w:r>
      <w:r w:rsidR="008E0385">
        <w:t xml:space="preserve">  By being able to </w:t>
      </w:r>
      <w:proofErr w:type="gramStart"/>
      <w:r w:rsidR="008E0385">
        <w:t>compare and cont</w:t>
      </w:r>
      <w:r w:rsidR="000E7CD7">
        <w:t>rast</w:t>
      </w:r>
      <w:proofErr w:type="gramEnd"/>
      <w:r w:rsidR="000E7CD7">
        <w:t xml:space="preserve"> movement and stillness patterns with the principles, we can ask the question, “Can it be Easier?”</w:t>
      </w:r>
    </w:p>
    <w:p w14:paraId="16D6B1B3" w14:textId="15562608" w:rsidR="00121036" w:rsidRDefault="00121036" w:rsidP="00121036"/>
    <w:p w14:paraId="63675653" w14:textId="456BCB90" w:rsidR="00121036" w:rsidRDefault="00121036" w:rsidP="00121036"/>
    <w:p w14:paraId="5957164D" w14:textId="314E2951" w:rsidR="00232101" w:rsidRDefault="00041312" w:rsidP="00232101">
      <w:r>
        <w:t>Working through these movements we can use the principles</w:t>
      </w:r>
      <w:r w:rsidR="008F6134">
        <w:t xml:space="preserve">, </w:t>
      </w:r>
      <w:r>
        <w:t>to notice and regulate and let go of recruiting unnecessary tension.</w:t>
      </w:r>
      <w:r w:rsidR="008F6134">
        <w:t xml:space="preserve"> </w:t>
      </w:r>
    </w:p>
    <w:p w14:paraId="194AD326" w14:textId="5C5BC158" w:rsidR="004615BE" w:rsidRDefault="00232101" w:rsidP="00232101">
      <w:r>
        <w:t xml:space="preserve">We will be thinking through as we go along the ideas of how to let the work resonate with Emotional Intelligence and Embodied Awareness, with a sense of </w:t>
      </w:r>
      <w:r w:rsidR="00657FE7">
        <w:t>self-</w:t>
      </w:r>
      <w:r>
        <w:t xml:space="preserve">regulation balanced with a sense of co </w:t>
      </w:r>
      <w:r w:rsidR="00121036">
        <w:t>regulation</w:t>
      </w:r>
      <w:r>
        <w:t>: The ethos will be,</w:t>
      </w:r>
    </w:p>
    <w:p w14:paraId="35EE4DED" w14:textId="12305DFC" w:rsidR="004615BE" w:rsidRDefault="004615BE" w:rsidP="00232101">
      <w:r>
        <w:rPr>
          <w:noProof/>
        </w:rPr>
        <w:drawing>
          <wp:anchor distT="0" distB="0" distL="114300" distR="114300" simplePos="0" relativeHeight="251665408" behindDoc="0" locked="0" layoutInCell="1" allowOverlap="1" wp14:anchorId="64923AB3" wp14:editId="1B4E87EF">
            <wp:simplePos x="0" y="0"/>
            <wp:positionH relativeFrom="margin">
              <wp:posOffset>1593410</wp:posOffset>
            </wp:positionH>
            <wp:positionV relativeFrom="margin">
              <wp:posOffset>1977334</wp:posOffset>
            </wp:positionV>
            <wp:extent cx="2458085" cy="1652270"/>
            <wp:effectExtent l="0" t="0" r="5715" b="0"/>
            <wp:wrapSquare wrapText="bothSides"/>
            <wp:docPr id="1909717784" name="Picture 4" descr="A black and white drawing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17784" name="Picture 4" descr="A black and white drawing of flowe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4ED52" w14:textId="77777777" w:rsidR="004615BE" w:rsidRDefault="004615BE" w:rsidP="00232101">
      <w:pPr>
        <w:rPr>
          <w:b/>
          <w:bCs/>
        </w:rPr>
      </w:pPr>
    </w:p>
    <w:p w14:paraId="557D1433" w14:textId="77777777" w:rsidR="004615BE" w:rsidRDefault="004615BE" w:rsidP="00232101">
      <w:pPr>
        <w:rPr>
          <w:b/>
          <w:bCs/>
        </w:rPr>
      </w:pPr>
    </w:p>
    <w:p w14:paraId="6358525B" w14:textId="77777777" w:rsidR="004615BE" w:rsidRDefault="004615BE" w:rsidP="00232101">
      <w:pPr>
        <w:rPr>
          <w:b/>
          <w:bCs/>
        </w:rPr>
      </w:pPr>
    </w:p>
    <w:p w14:paraId="485771DA" w14:textId="77777777" w:rsidR="004615BE" w:rsidRDefault="004615BE" w:rsidP="00232101">
      <w:pPr>
        <w:rPr>
          <w:b/>
          <w:bCs/>
        </w:rPr>
      </w:pPr>
    </w:p>
    <w:p w14:paraId="6616D8B1" w14:textId="77777777" w:rsidR="004615BE" w:rsidRDefault="004615BE" w:rsidP="00232101">
      <w:pPr>
        <w:rPr>
          <w:b/>
          <w:bCs/>
        </w:rPr>
      </w:pPr>
    </w:p>
    <w:p w14:paraId="7EA007E4" w14:textId="77777777" w:rsidR="004615BE" w:rsidRDefault="004615BE" w:rsidP="00232101">
      <w:pPr>
        <w:rPr>
          <w:b/>
          <w:bCs/>
        </w:rPr>
      </w:pPr>
    </w:p>
    <w:p w14:paraId="2FF5F46C" w14:textId="1583DC1D" w:rsidR="004615BE" w:rsidRPr="00D6535C" w:rsidRDefault="00232101" w:rsidP="00232101">
      <w:pPr>
        <w:rPr>
          <w:b/>
          <w:bCs/>
        </w:rPr>
      </w:pPr>
      <w:r w:rsidRPr="00D6535C">
        <w:rPr>
          <w:b/>
          <w:bCs/>
        </w:rPr>
        <w:t>Connecting not Correcting</w:t>
      </w:r>
      <w:r w:rsidR="00657FE7">
        <w:rPr>
          <w:b/>
          <w:bCs/>
        </w:rPr>
        <w:t>:</w:t>
      </w:r>
    </w:p>
    <w:p w14:paraId="77DE66D3" w14:textId="37BADEC8" w:rsidR="00232101" w:rsidRDefault="00232101" w:rsidP="00232101">
      <w:r w:rsidRPr="001E1663">
        <w:rPr>
          <w:b/>
          <w:bCs/>
        </w:rPr>
        <w:t>CIA</w:t>
      </w:r>
      <w:r>
        <w:t xml:space="preserve"> What can we Control, </w:t>
      </w:r>
      <w:r w:rsidR="00611866">
        <w:t>Influence,</w:t>
      </w:r>
      <w:r>
        <w:t xml:space="preserve"> and just </w:t>
      </w:r>
      <w:proofErr w:type="gramStart"/>
      <w:r>
        <w:t>have to</w:t>
      </w:r>
      <w:proofErr w:type="gramEnd"/>
      <w:r>
        <w:t xml:space="preserve"> Allow.</w:t>
      </w:r>
    </w:p>
    <w:p w14:paraId="71A0FCDD" w14:textId="335F05FF" w:rsidR="00BE0FF4" w:rsidRDefault="00232101">
      <w:r w:rsidRPr="001E1663">
        <w:rPr>
          <w:b/>
          <w:bCs/>
        </w:rPr>
        <w:t xml:space="preserve"> The A </w:t>
      </w:r>
      <w:proofErr w:type="gramStart"/>
      <w:r w:rsidRPr="001E1663">
        <w:rPr>
          <w:b/>
          <w:bCs/>
        </w:rPr>
        <w:t>Team</w:t>
      </w:r>
      <w:r w:rsidR="00121036">
        <w:t xml:space="preserve"> ;</w:t>
      </w:r>
      <w:proofErr w:type="gramEnd"/>
      <w:r w:rsidR="00121036">
        <w:t xml:space="preserve"> </w:t>
      </w:r>
      <w:r>
        <w:t xml:space="preserve"> Acknowledge, Accept, Allow, Act </w:t>
      </w:r>
    </w:p>
    <w:p w14:paraId="46AF633F" w14:textId="3C85BC99" w:rsidR="00CA34B4" w:rsidRDefault="00CA34B4">
      <w:r w:rsidRPr="00121036">
        <w:rPr>
          <w:b/>
          <w:bCs/>
        </w:rPr>
        <w:t>Useful Books</w:t>
      </w:r>
      <w:r w:rsidR="008F6134" w:rsidRPr="00121036">
        <w:rPr>
          <w:b/>
          <w:bCs/>
        </w:rPr>
        <w:t xml:space="preserve"> we will refer to</w:t>
      </w:r>
      <w:r w:rsidR="008F6134">
        <w:t>:</w:t>
      </w:r>
    </w:p>
    <w:p w14:paraId="6CD49F03" w14:textId="77777777" w:rsidR="00CA34B4" w:rsidRPr="00CA34B4" w:rsidRDefault="00CA34B4" w:rsidP="00CA34B4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  <w:r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>Skill and Poise by Raymond Dart</w:t>
      </w:r>
    </w:p>
    <w:p w14:paraId="3807804C" w14:textId="77777777" w:rsidR="008F6134" w:rsidRDefault="008F6134" w:rsidP="00CA34B4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</w:p>
    <w:p w14:paraId="33E52D87" w14:textId="0866DA9D" w:rsidR="00CA34B4" w:rsidRPr="00CA34B4" w:rsidRDefault="00CA34B4" w:rsidP="00CA34B4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  <w:r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 xml:space="preserve">The </w:t>
      </w:r>
      <w:r w:rsidR="00657FE7"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>Well-Balanced</w:t>
      </w:r>
      <w:r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 xml:space="preserve"> Child by Sally Goddard Blythe</w:t>
      </w:r>
    </w:p>
    <w:p w14:paraId="13B9B250" w14:textId="77777777" w:rsidR="008F6134" w:rsidRDefault="008F6134" w:rsidP="00CA34B4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</w:p>
    <w:p w14:paraId="7A105C32" w14:textId="12D1BFD9" w:rsidR="00CA34B4" w:rsidRPr="00CA34B4" w:rsidRDefault="00CA34B4" w:rsidP="00CA34B4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  <w:r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 xml:space="preserve">Dance and The Alexander Technique by </w:t>
      </w:r>
      <w:proofErr w:type="spellStart"/>
      <w:r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>Nettl</w:t>
      </w:r>
      <w:proofErr w:type="spellEnd"/>
      <w:r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>-Foil and Vanier</w:t>
      </w:r>
    </w:p>
    <w:p w14:paraId="039ACD57" w14:textId="77777777" w:rsidR="008F6134" w:rsidRDefault="008F6134" w:rsidP="00CA34B4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</w:p>
    <w:p w14:paraId="60ADE74B" w14:textId="55FA6FAB" w:rsidR="00CA34B4" w:rsidRPr="00CA34B4" w:rsidRDefault="00CA34B4" w:rsidP="00CA34B4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  <w:r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>Beginning at the Beginning</w:t>
      </w:r>
      <w:r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>:</w:t>
      </w:r>
      <w:r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 xml:space="preserve"> interview with Joan and Alex Murray</w:t>
      </w:r>
    </w:p>
    <w:p w14:paraId="549B297A" w14:textId="77777777" w:rsidR="008F6134" w:rsidRDefault="008F6134" w:rsidP="00CA34B4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</w:p>
    <w:p w14:paraId="443EA632" w14:textId="327AAD92" w:rsidR="00121036" w:rsidRDefault="00CA34B4" w:rsidP="00121036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  <w:r w:rsidRPr="00CA34B4"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  <w:t>The Evolution of Movement by Robin Simmons</w:t>
      </w:r>
    </w:p>
    <w:p w14:paraId="6636679D" w14:textId="77777777" w:rsidR="00121036" w:rsidRPr="00121036" w:rsidRDefault="00121036" w:rsidP="00121036">
      <w:pPr>
        <w:spacing w:after="0" w:line="240" w:lineRule="auto"/>
        <w:rPr>
          <w:rFonts w:ascii="BookAntiqua" w:eastAsia="Times New Roman" w:hAnsi="BookAntiqua" w:cs="Times New Roman"/>
          <w:color w:val="000000"/>
          <w:kern w:val="0"/>
          <w:lang w:eastAsia="en-GB"/>
          <w14:ligatures w14:val="none"/>
        </w:rPr>
      </w:pPr>
    </w:p>
    <w:p w14:paraId="2F7B5256" w14:textId="5F75C620" w:rsidR="008F6134" w:rsidRDefault="00CA34B4">
      <w:r>
        <w:t>Anatomy Trains by Thomas Meyers</w:t>
      </w:r>
    </w:p>
    <w:p w14:paraId="79E2200B" w14:textId="33B3E521" w:rsidR="008F6134" w:rsidRDefault="008F6134">
      <w:r>
        <w:t>Finding Quiet Strength by Judith Kleinman</w:t>
      </w:r>
    </w:p>
    <w:p w14:paraId="2521F80F" w14:textId="4F864F87" w:rsidR="00CA34B4" w:rsidRDefault="00CA34B4">
      <w:r>
        <w:t>Useful Videos</w:t>
      </w:r>
    </w:p>
    <w:p w14:paraId="6B114DCB" w14:textId="2B7BD436" w:rsidR="00CA34B4" w:rsidRDefault="00CA34B4">
      <w:r>
        <w:t xml:space="preserve">Dart </w:t>
      </w:r>
      <w:r w:rsidR="00611866">
        <w:t>Procedures</w:t>
      </w:r>
      <w:r>
        <w:t xml:space="preserve"> (Joan and Alex Murray) </w:t>
      </w:r>
    </w:p>
    <w:p w14:paraId="1A0E0959" w14:textId="7A9E1918" w:rsidR="001E1663" w:rsidRDefault="00000000" w:rsidP="001E1663">
      <w:hyperlink r:id="rId14" w:history="1">
        <w:r w:rsidR="00CA34B4" w:rsidRPr="00ED12FB">
          <w:rPr>
            <w:rStyle w:val="Hyperlink"/>
          </w:rPr>
          <w:t>https://youtu.be/KnYUvIRZe_o?si=XilcTrOI8IkFtxaA</w:t>
        </w:r>
      </w:hyperlink>
      <w:r w:rsidR="004615BE">
        <w:rPr>
          <w:rStyle w:val="Hyperlink"/>
        </w:rPr>
        <w:t xml:space="preserve">        </w:t>
      </w:r>
    </w:p>
    <w:sectPr w:rsidR="001E1663" w:rsidSect="003D5A8F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1B9B0" w14:textId="77777777" w:rsidR="007A6535" w:rsidRDefault="007A6535" w:rsidP="004615BE">
      <w:pPr>
        <w:spacing w:after="0" w:line="240" w:lineRule="auto"/>
      </w:pPr>
      <w:r>
        <w:separator/>
      </w:r>
    </w:p>
  </w:endnote>
  <w:endnote w:type="continuationSeparator" w:id="0">
    <w:p w14:paraId="7921FD74" w14:textId="77777777" w:rsidR="007A6535" w:rsidRDefault="007A6535" w:rsidP="00461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ookAntiqua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61923890"/>
      <w:docPartObj>
        <w:docPartGallery w:val="Page Numbers (Bottom of Page)"/>
        <w:docPartUnique/>
      </w:docPartObj>
    </w:sdtPr>
    <w:sdtContent>
      <w:p w14:paraId="1664A11B" w14:textId="6D777665" w:rsidR="004615BE" w:rsidRDefault="004615BE" w:rsidP="001E47A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BEA4BA3" w14:textId="77777777" w:rsidR="004615BE" w:rsidRDefault="004615BE" w:rsidP="004615B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00198830"/>
      <w:docPartObj>
        <w:docPartGallery w:val="Page Numbers (Bottom of Page)"/>
        <w:docPartUnique/>
      </w:docPartObj>
    </w:sdtPr>
    <w:sdtContent>
      <w:p w14:paraId="047FB17E" w14:textId="19E90129" w:rsidR="004615BE" w:rsidRDefault="004615BE" w:rsidP="001E47A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42A4F55" w14:textId="77777777" w:rsidR="004615BE" w:rsidRPr="00E344D1" w:rsidRDefault="004615BE" w:rsidP="004615BE">
    <w:r>
      <w:t>Copyright: Judith Kleinman</w:t>
    </w:r>
  </w:p>
  <w:p w14:paraId="7A9A1760" w14:textId="77777777" w:rsidR="004615BE" w:rsidRDefault="004615BE" w:rsidP="004615B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28D7B" w14:textId="77777777" w:rsidR="007A6535" w:rsidRDefault="007A6535" w:rsidP="004615BE">
      <w:pPr>
        <w:spacing w:after="0" w:line="240" w:lineRule="auto"/>
      </w:pPr>
      <w:r>
        <w:separator/>
      </w:r>
    </w:p>
  </w:footnote>
  <w:footnote w:type="continuationSeparator" w:id="0">
    <w:p w14:paraId="2230A96F" w14:textId="77777777" w:rsidR="007A6535" w:rsidRDefault="007A6535" w:rsidP="004615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4D1"/>
    <w:rsid w:val="00041312"/>
    <w:rsid w:val="000E7CD7"/>
    <w:rsid w:val="00121036"/>
    <w:rsid w:val="001E1663"/>
    <w:rsid w:val="00232101"/>
    <w:rsid w:val="00240E82"/>
    <w:rsid w:val="00390AF5"/>
    <w:rsid w:val="003D5A8F"/>
    <w:rsid w:val="00451572"/>
    <w:rsid w:val="004615BE"/>
    <w:rsid w:val="00611866"/>
    <w:rsid w:val="00657FE7"/>
    <w:rsid w:val="0067194D"/>
    <w:rsid w:val="00782C84"/>
    <w:rsid w:val="00786124"/>
    <w:rsid w:val="007A6535"/>
    <w:rsid w:val="00810227"/>
    <w:rsid w:val="008652FA"/>
    <w:rsid w:val="008E0385"/>
    <w:rsid w:val="008F6134"/>
    <w:rsid w:val="0095167C"/>
    <w:rsid w:val="00A12EB4"/>
    <w:rsid w:val="00A25929"/>
    <w:rsid w:val="00B57006"/>
    <w:rsid w:val="00BD64AC"/>
    <w:rsid w:val="00BE0FF4"/>
    <w:rsid w:val="00C30CBB"/>
    <w:rsid w:val="00C72006"/>
    <w:rsid w:val="00CA34B4"/>
    <w:rsid w:val="00CC67D9"/>
    <w:rsid w:val="00D069AB"/>
    <w:rsid w:val="00D6535C"/>
    <w:rsid w:val="00DF4CA7"/>
    <w:rsid w:val="00E01965"/>
    <w:rsid w:val="00E344D1"/>
    <w:rsid w:val="00F2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DC19B"/>
  <w15:chartTrackingRefBased/>
  <w15:docId w15:val="{F3F9A375-A37B-3E4E-9882-2FC4D4FC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4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4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44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4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4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4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4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4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4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4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344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44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4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4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4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4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4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4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44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44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44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44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44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44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44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44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44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44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44D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A34B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34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A34B4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61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5BE"/>
  </w:style>
  <w:style w:type="character" w:styleId="PageNumber">
    <w:name w:val="page number"/>
    <w:basedOn w:val="DefaultParagraphFont"/>
    <w:uiPriority w:val="99"/>
    <w:semiHidden/>
    <w:unhideWhenUsed/>
    <w:rsid w:val="004615BE"/>
  </w:style>
  <w:style w:type="paragraph" w:styleId="Header">
    <w:name w:val="header"/>
    <w:basedOn w:val="Normal"/>
    <w:link w:val="HeaderChar"/>
    <w:uiPriority w:val="99"/>
    <w:unhideWhenUsed/>
    <w:rsid w:val="004615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yperlink" Target="https://youtu.be/KnYUvIRZe_o?si=XilcTrOI8IkFtxa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Kleinman</dc:creator>
  <cp:keywords/>
  <dc:description/>
  <cp:lastModifiedBy>Judith Kleinman</cp:lastModifiedBy>
  <cp:revision>2</cp:revision>
  <dcterms:created xsi:type="dcterms:W3CDTF">2025-07-13T14:31:00Z</dcterms:created>
  <dcterms:modified xsi:type="dcterms:W3CDTF">2025-07-13T14:31:00Z</dcterms:modified>
</cp:coreProperties>
</file>